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82d96303af6a4f533c66956a06d3cea55281d9"/>
    <w:p>
      <w:pPr>
        <w:pStyle w:val="Heading3"/>
      </w:pPr>
      <w:r>
        <w:t xml:space="preserve">На севере Москвы полицейские задержали подозреваемого в незаконном обороте наркотического средств а и психотропного вещества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В рамках проведения оперативно-профилактического мероприятия в ходе патрулирования территории района Западное Дегунино полицейскими патрульно–постовой службы полиции возле подвального помещения жилого дома на Ангарской улице был остановлен мужчина, который заметно нервничал. На вопрос полицейских о наличии при себе запрещенных веществ он ответил, что в его рюкзаке имеются свертки с наркотическими средствами, которые он намеревался реализовать посредством закладок. После чего 31-летний мужчина был доставлен в территориальный отдел полиции.</w:t>
      </w:r>
    </w:p>
    <w:p>
      <w:pPr>
        <w:pStyle w:val="BodyText"/>
      </w:pPr>
      <w:r>
        <w:t xml:space="preserve">На месте происшествия полицейскими был обнаружен сверток, спрятанный в грунтовом покрытии. При личном досмотре у задержанного были обнаружены и изъяты полимерный пакет с веществом неизвестного происхождения и 9 свертков, замотанных в изоленту, 12 камней серого цвета. Согласно результатам исследования, изъятое содержит в своем составе наркотическое средство – кокаин, общей массой свыше 0,42 грамма, и 2,72 грамма амфетамина. Изъятые камни направлены на исследование.</w:t>
      </w:r>
    </w:p>
    <w:p>
      <w:pPr>
        <w:pStyle w:val="BodyText"/>
      </w:pPr>
      <w:r>
        <w:t xml:space="preserve">Следствием ОМВД России по району Западное Дегунино возбуждено уголовное дело по признакам преступления, предусмотренного частью 3 статьи 30 УК РФ и частью 4 статьи 228.1 УК РФ «Незаконное производство, сбыт или пересылка наркотических средств, психотропных веществ или их аналогов, а также незаконный сбыт или пересылка растений, содержащих наркотические вещества, либо их частей, содержащих наркотические средства и психотропные вещества. В отношении подозреваемого избрана мера пресечения в виде домашнего ареста.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восьми лет.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http://begovoy.mos.ru/safety/atc-cao-reports/detail/10266093.html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266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0266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2025-07-14T03:46:07Z</dcterms:created>
  <dcterms:modified xsi:type="dcterms:W3CDTF">2025-07-14T03:46:07Z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