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0dd74c9eaaa1abbd3727377c6b73f8e48cf62f"/>
    <w:p>
      <w:pPr>
        <w:pStyle w:val="Heading3"/>
      </w:pPr>
      <w:r>
        <w:t xml:space="preserve">Член Общественного совета при УВД по САО Денис Костромин посетил ОМВД России по району Беговой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1c9/1c911aa11cfd1d085e30b3dca07ae754/fa6ff68d_f66d_4eaa_b5e3_8384fcd64505_800x6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визита Денис Костромин ознакомился с работой отдела, пообщался с руководством и сотрудниками отдела, уделив особое внимание информационным стендам для посетителей на предмет актуальности размещенной на них информации.</w:t>
      </w:r>
    </w:p>
    <w:p>
      <w:pPr>
        <w:pStyle w:val="BodyText"/>
      </w:pPr>
      <w:r>
        <w:t xml:space="preserve">По итогам проведенной проверки член Общественного совета Денис Костромин выразил благодарность руководству и сотрудникам полиции за их нелегкий труд и пожелал успехов в дальнейшей службе.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http://begovoy.mos.ru/safety/atc-cao-reports/detail/10233663.html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233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233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2025-06-15T09:00:11Z</dcterms:created>
  <dcterms:modified xsi:type="dcterms:W3CDTF">2025-06-15T09:00:11Z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