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4dd23da4d2b326b9bbbee9bc8b387312d3782a"/>
    <w:p>
      <w:pPr>
        <w:pStyle w:val="Heading3"/>
      </w:pPr>
      <w:r>
        <w:t xml:space="preserve">Полицейские на севере столицы пресекли факт мошенничества</w:t>
      </w:r>
    </w:p>
    <w:p>
      <w:pPr>
        <w:pStyle w:val="FirstParagraph"/>
      </w:pPr>
      <w:r>
        <w:t xml:space="preserve">23.08.2021</w:t>
      </w:r>
    </w:p>
    <w:p>
      <w:pPr>
        <w:pStyle w:val="BodyText"/>
      </w:pPr>
      <w:r>
        <w:t xml:space="preserve">Предварительно установлено, что злоумышленники обратились к 38-летнему мужчине, осуществляющему деятельность по оказанию услуг в сфере кредитования физических лиц. Используя заведомо подложный паспорт с личными данными реального гражданина, владеющего двухкомнатной квартирой, они планировали получить заем в размере 2 млн 500 тысяч рублей под залог данной недвижимости.</w:t>
      </w:r>
    </w:p>
    <w:p>
      <w:pPr>
        <w:pStyle w:val="BodyText"/>
      </w:pPr>
      <w:r>
        <w:t xml:space="preserve">Однако владелец денежных средств при встрече и проверке документов мнимого хозяина квартиры обратил внимание на нечетко пропечатанные буквы и цифры в паспорте клиента, а также на вклеенную фотографию. Заподозрив обман, мужчина обратился в полицию.</w:t>
      </w:r>
    </w:p>
    <w:p>
      <w:pPr>
        <w:pStyle w:val="BodyText"/>
      </w:pPr>
      <w:r>
        <w:t xml:space="preserve">В результате оперативно-розыскных мероприятий оперативники уголовного розыска задержали подозреваемых в офисе на Ленинградском шоссе, после подписания фиктивного договора займа и получения ими части денежных средств. Задержанными оказались неработающие местные жители в возрасте 62 и 36 лет, один из которых ранее судим. Согласно результатам проведенной экспертизы паспорт является поддельным.</w:t>
      </w:r>
    </w:p>
    <w:p>
      <w:pPr>
        <w:pStyle w:val="BodyText"/>
      </w:pPr>
      <w:r>
        <w:t xml:space="preserve">Следствием СО ОМВД России по Войковскому району г. Москвы возбуждено уголовное дело по признакам преступления, предусмотренного частью 3 статьи 30 УК РФ и частью 4 статьи 159 УК РФ «Мошенничество». В отношении подозреваемых избрана мера пресечения в виде заключения под стражу.</w:t>
      </w:r>
    </w:p>
    <w:p>
      <w:pPr>
        <w:pStyle w:val="BodyText"/>
      </w:pPr>
      <w:r>
        <w:t xml:space="preserve">В настоящее время проводятся оперативные и следственные мероприятия, направленные на выявление дополнительных эпизодов противоправной деятельности задержанных.</w:t>
      </w:r>
    </w:p>
    <w:p>
      <w:pPr>
        <w:pStyle w:val="BodyText"/>
      </w:pPr>
      <w:r>
        <w:t xml:space="preserve">Подозреваемым в мошенничестве грозит наказание на срок до десяти лет лишения свободы.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http://begovoy.mos.ru/objavleniya/security/detail/10199805.html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1998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1998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2025-07-14T04:09:43Z</dcterms:created>
  <dcterms:modified xsi:type="dcterms:W3CDTF">2025-07-14T04:09:43Z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