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7a4ecdf7ae4ba317e8d14f74e1faf26412765"/>
    <w:p>
      <w:pPr>
        <w:pStyle w:val="Heading3"/>
      </w:pPr>
      <w:r>
        <w:t xml:space="preserve">Госавтоинспекция севера Москвы подвела итоги профилактического мероприятия «Нетрезвый водитель»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В ходе рейда сотрудниками ГИБДД Северного административного округа выявлено 7 водителей, управляющих автомобилем в состоянии опьянения, а также 13 водителей, отказавшихся от прохождения освидетельствования на состояние опьянения. В отношении данных водителей составлены административные материалы.</w:t>
      </w:r>
    </w:p>
    <w:p>
      <w:pPr>
        <w:pStyle w:val="BodyText"/>
      </w:pPr>
      <w:r>
        <w:t xml:space="preserve">Также выявлено 4 водителя, которые ранее были лишены права управления за нахождение в состоянии опьянения и повторно управляющие автомобилем в нетрезвом виде. Эти водители будут привлечены к уголовной ответственности по ст. 264.1 УК РФ «Нарушение правил дорожного движения лицом, подвергнутым административному наказанию».</w:t>
      </w:r>
      <w:r>
        <w:br/>
      </w: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http://begovoy.mos.ru/objavleniya/security/detail/10155224.html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55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2025-06-13T16:50:08Z</dcterms:created>
  <dcterms:modified xsi:type="dcterms:W3CDTF">2025-06-13T16:50:08Z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