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0fe11e758011f76316b3ec4f8400db5a357947"/>
    <w:p>
      <w:pPr>
        <w:pStyle w:val="Heading3"/>
      </w:pPr>
      <w:r>
        <w:t xml:space="preserve">Сотрудниками ОЭБиПК на севере Москвы выявлен факт подделки сертификатов о вакцинации против СOVID-19</w:t>
      </w:r>
    </w:p>
    <w:p>
      <w:pPr>
        <w:pStyle w:val="FirstParagraph"/>
      </w:pPr>
      <w:r>
        <w:t xml:space="preserve">20.07.2021</w:t>
      </w:r>
    </w:p>
    <w:p>
      <w:pPr>
        <w:pStyle w:val="BodyText"/>
      </w:pPr>
      <w:r>
        <w:rPr>
          <w:iCs/>
          <w:i/>
        </w:rPr>
        <w:t xml:space="preserve">Сотрудниками ОЭБиПК УВД по САО ГУ МВД России по г. Москве выявлен факт сбыта фиктивных медицинских документов.</w:t>
      </w:r>
    </w:p>
    <w:p>
      <w:pPr>
        <w:pStyle w:val="BodyText"/>
      </w:pPr>
      <w:r>
        <w:t xml:space="preserve">В рамках проведения оперативно-розыскных мероприятий полицейские в сети Интернет обнаружили объявление о реализации поддельных документов, связанных с новой коронавирусной инфекцией. Договорившись о встрече на Ленинградском проспекте, оперативники приобрели у 43-летней женщины три медицинские справки о вакцинации против коронавируса за денежное вознаграждение в сумме 4500 рублей. Она пояснила, что работает курьером службы доставки, а документы для передачи получила от неизвестного лица.</w:t>
      </w:r>
    </w:p>
    <w:p>
      <w:pPr>
        <w:pStyle w:val="BodyText"/>
      </w:pPr>
      <w:r>
        <w:t xml:space="preserve">Согласно исследованию, проведенному экспертами ЭКЦ УВД по САО ГУ МВД России по г. Москве, изъятые образцы оказались поддельными.</w:t>
      </w:r>
    </w:p>
    <w:p>
      <w:pPr>
        <w:pStyle w:val="BodyText"/>
      </w:pPr>
      <w:r>
        <w:t xml:space="preserve">По данному факту Отделом дознания УВД по САО ГУ МВД России по г. Москве возбуждено уголовное дело по признакам преступления, предусмотренного частью 1 статьи 327 Уголовного кодекса Российской Федерации «Подделка, изготовление или оборот поддельных документов, государственных наград, штампов, печатей или бланков».</w:t>
      </w:r>
    </w:p>
    <w:p>
      <w:pPr>
        <w:pStyle w:val="BodyText"/>
      </w:pPr>
      <w:r>
        <w:t xml:space="preserve">Санкция данной статьи предусматривает наказание в виде лишения свободы на срок до двух лет.</w:t>
      </w:r>
    </w:p>
    <w:p>
      <w:pPr>
        <w:pStyle w:val="BodyText"/>
      </w:pPr>
      <w:r>
        <w:t xml:space="preserve">В настоящее время сотрудники полиции проводят оперативно-розыскные мероприятия и следственные действия, направленные на выявление аналогичных преступлений, а также установление лиц, причастных к противоправному деянию.</w:t>
      </w:r>
    </w:p>
    <w:p>
      <w:pPr>
        <w:pStyle w:val="BodyText"/>
      </w:pPr>
      <w:r>
        <w:t xml:space="preserve">Полицейские предупреждают, что законодательством установлена уголовная ответственность не только за подделку, изготовление, но и использование подложных документов.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http://begovoy.mos.ru/safety/atc-cao-reports/detail/10117999.html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1179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1179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2025-06-23T16:43:01Z</dcterms:created>
  <dcterms:modified xsi:type="dcterms:W3CDTF">2025-06-23T16:43:01Z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