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e6c10c435f9b7d3421474d9f2d13bd0d6614d"/>
    <w:p>
      <w:pPr>
        <w:pStyle w:val="Heading3"/>
      </w:pPr>
      <w:r>
        <w:t xml:space="preserve">УВД по САО состоялось совещание о подведении итогов работы за 1 полугодие 2021 года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t xml:space="preserve">В совещании приняли участие врио начальника Главного следственного управления полковник юстиции Александр Галицкий, начальник УВД по САО ГУ МВД России по г. Москве генерал-майор полиции Алексей Ионов, заместитель начальника УВД — начальник полиции полковник полиции Евгений Подобный, заместитель начальника УВД - начальник СУ полковник юстиции Мария Виноградова, помощник начальника УВД по работе с личным составом подполковник внутренней службы Евгений Иванов, начальник Штаба УВД по САО подполковник внутренней службы Татьяна Орлова, начальники ОМВД России по районам САО г. Москвы и руководящий состав УВД и территориальных подразделений.</w:t>
      </w:r>
    </w:p>
    <w:p>
      <w:pPr>
        <w:pStyle w:val="BodyText"/>
      </w:pPr>
      <w:r>
        <w:t xml:space="preserve">Совещание началось с награждения лучших сотрудников округа. За высокие результаты в оперативно-служебной деятельности проведено награждение личного состава территориальных ОМВД по Северному административному округу. После этого состоялась демонстрация фильма «О результатах деятельности УВД по САО по итогам 1 полугодия 2021 года, о выполненных задачах по борьбе с преступностью».</w:t>
      </w:r>
    </w:p>
    <w:p>
      <w:pPr>
        <w:pStyle w:val="BodyText"/>
      </w:pPr>
      <w:r>
        <w:t xml:space="preserve">С докладом об итогах оперативно-служебной деятельности выступил начальник УВД генарал-майор полиции Алексей Ионов. Он отметил, что добросовестное отношение к службе сотрудников полиции УВД по САО, позволили сохранить стабильное состояние оперативной обстановки, о чем свидетельствует снижение числа преступлений. «В два раза меньше совершено убийств, на треть сократилось количество квартирных краж, число краж автотранспорта уменьшилось в половину, на четверть сократилось число разбоев, грабежей, карманных краж и мошенничеств», - отметил руководитель.</w:t>
      </w:r>
    </w:p>
    <w:p>
      <w:pPr>
        <w:pStyle w:val="BodyText"/>
      </w:pPr>
      <w:r>
        <w:t xml:space="preserve">Начальник Управления уделил особое внимание теме совершения преступлений в отношении лиц пожилого возраста, своевременному реагированию и профилактике возможных мошеннических действий в отношении пожилых людей, определил приоритетным направлением расследование уголовных дел по фактам совершенных мошенничеств дистанционным способом.</w:t>
      </w:r>
    </w:p>
    <w:p>
      <w:pPr>
        <w:pStyle w:val="BodyText"/>
      </w:pPr>
      <w:r>
        <w:t xml:space="preserve">В заключении поблагодарил за службу присутствующих на совещании руководителей, передал слова благодарности всем сотрудникам, достойно, не считаясь с личным временем, выполнявшим возложенные на них обязанности.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http://begovoy.mos.ru/safety/atc-cao-reports/detail/10094617.html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94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94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2025-06-13T19:19:16Z</dcterms:created>
  <dcterms:modified xsi:type="dcterms:W3CDTF">2025-06-13T19:19:16Z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