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1e769039695059f558f9e53043a8315ffaef7"/>
    <w:p>
      <w:pPr>
        <w:pStyle w:val="Heading3"/>
      </w:pPr>
      <w:r>
        <w:t xml:space="preserve">Полицейскими Северного округа задержан подозреваемый в краже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Полицейскими установлено, что заявитель, находясь в магазине, по собственной невнимательности оставил на кассе свое портмоне и вышел из магазина. Воспользовавшись моментом, неизвестный похитил портмоне, в котором находились документы и денежные средства свыше 11 тысяч рублей. Похищенным злоумышленник распорядился по собственному усмотрению.</w:t>
      </w:r>
    </w:p>
    <w:p>
      <w:pPr>
        <w:pStyle w:val="BodyText"/>
      </w:pPr>
      <w:r>
        <w:t xml:space="preserve">В результате оперативно-розыскных мероприятий участковым уполномоченным полиции ОМВД России по району Левобережный г. Москвы на Ленинградском шоссе был задержан 36-летний приезжий мужчина.</w:t>
      </w:r>
    </w:p>
    <w:p>
      <w:pPr>
        <w:pStyle w:val="BodyText"/>
      </w:pPr>
      <w:r>
        <w:t xml:space="preserve">Дознанием ОМВД России по району Левобережный возбуждено уголовное дело по признакам преступления, предусмотренного частью 1 статьи 158 УК РФ «Кража». Санкция данной статьи предусматривает лишение свободы на срок до двух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http://begovoy.mos.ru/safety/atc-cao-reports/detail/10069308.html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2025-07-28T05:30:16Z</dcterms:created>
  <dcterms:modified xsi:type="dcterms:W3CDTF">2025-07-28T05:30:16Z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