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3d07d5c23eef444420f0ece798443a78080594"/>
    <w:p>
      <w:pPr>
        <w:pStyle w:val="Heading3"/>
      </w:pPr>
      <w:r>
        <w:t xml:space="preserve">Госавтоинспекция севера Москвы проводит мероприятие «Вело-мототранспорт»</w:t>
      </w:r>
    </w:p>
    <w:p>
      <w:pPr>
        <w:pStyle w:val="FirstParagraph"/>
      </w:pPr>
      <w:r>
        <w:t xml:space="preserve">25.06.2021</w:t>
      </w:r>
    </w:p>
    <w:p>
      <w:pPr>
        <w:pStyle w:val="BodyText"/>
      </w:pPr>
      <w:r>
        <w:t xml:space="preserve">Главной причиной аварий с мотоциклистами является нарушение Правил дорожного движения водителями мототранспорта, а также низкое качество их подготовки и пренебрежение средствами защиты: шлемами, налокотниками и наколенниками.</w:t>
      </w:r>
    </w:p>
    <w:p>
      <w:pPr>
        <w:pStyle w:val="BodyText"/>
      </w:pPr>
      <w:r>
        <w:t xml:space="preserve">В рамках мероприятия сотрудники Госавтоинспекции проведут рейд по выявлению лиц, управляющих мототехникой не зарегистрированной в установленном порядке, без государственных регистрационных знаков и документов, подтверждающих право управления данным видом транспорта, а также других нарушений Правил дорожного движения данной категорией водителей.</w:t>
      </w:r>
    </w:p>
    <w:p>
      <w:pPr>
        <w:pStyle w:val="BodyText"/>
      </w:pPr>
      <w:r>
        <w:t xml:space="preserve">ОГИБДД УВД по САО ГУ МВД России по г. Москве обращается ко всем владельцам вело- и мототранспорта с убедительной просьбой быть предельно внимательными на дороге и ни в коем случае не нарушать Правила дорожного движения, в первую очередь, соблюдать скоростной режим и правила маневрирования.</w:t>
      </w:r>
    </w:p>
    <w:p>
      <w:pPr>
        <w:pStyle w:val="BodyText"/>
      </w:pPr>
      <w:r>
        <w:t xml:space="preserve">Берегите себя и своих близких!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http://begovoy.mos.ru/safety/atc-cao-reports/detail/10059265.html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0592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0592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2024-11-14T02:51:47Z</dcterms:created>
  <dcterms:modified xsi:type="dcterms:W3CDTF">2024-11-14T02:51:47Z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