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bc436e1fea3b6c52bc87200063921e393b62bea"/>
    <w:p>
      <w:pPr>
        <w:pStyle w:val="Heading3"/>
      </w:pPr>
      <w:r>
        <w:t xml:space="preserve">В храм при МНИОИ имени Герцена прибыла Федоровская икона Божией матери</w:t>
      </w:r>
    </w:p>
    <w:p>
      <w:pPr>
        <w:pStyle w:val="FirstParagraph"/>
      </w:pPr>
      <w:r>
        <w:t xml:space="preserve">15.07.2020</w:t>
      </w:r>
    </w:p>
    <w:p>
      <w:pPr>
        <w:pStyle w:val="BodyText"/>
      </w:pPr>
      <w:r>
        <w:t xml:space="preserve">Торжественное событие произошло 13 июля в храме иконы Божией Матери «Всецарица», расположенном в здании Московского научно-исследовательского онкологического института имени Герцена во 2-м Боткинском проезде. Приход обрел старинную икону Федоровской Божией Матери.</w:t>
      </w:r>
    </w:p>
    <w:p>
      <w:pPr>
        <w:pStyle w:val="BodyText"/>
      </w:pPr>
      <w:r>
        <w:t xml:space="preserve">— Утреннюю литургию в честь обретения иконы провел настоятель нашего храма отец Амвросий — иеромонах Новоспасского монастыря, подворьем которого является храм. В присутствии генерального директора НМИЦ радиологии Андрея Каприна и сотрудников учреждения врачи отдела торако-абдоминальной онкохирургии во главе со своим руководителем Андреем Рябовым в торжественной обстановке передали икону, — сообщил представитель храма.</w:t>
      </w:r>
    </w:p>
    <w:p>
      <w:pPr>
        <w:pStyle w:val="BodyText"/>
      </w:pPr>
      <w:r>
        <w:t xml:space="preserve">Как рассказал отец Амвросий, чудотворный образ был написан евангелистом Лукой, после чего он попал в Городец, откуда восходят первые упоминания об иконе. В 1239 году Городец был сожжен монголо-татарами, а образ вскоре был найден младшим братом Александра Невского князем Василием Костромским.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http://begovoy.mos.ru/presscenter/news/detail/9026561.html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Беговой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egovoy.mos.ru" TargetMode="External" /><Relationship Type="http://schemas.openxmlformats.org/officeDocument/2006/relationships/hyperlink" Id="rId20" Target="http://begovoy.mos.ru/presscenter/news/detail/90265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egovoy.mos.ru" TargetMode="External" /><Relationship Type="http://schemas.openxmlformats.org/officeDocument/2006/relationships/hyperlink" Id="rId20" Target="http://begovoy.mos.ru/presscenter/news/detail/90265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2025-06-29T07:43:17Z</dcterms:created>
  <dcterms:modified xsi:type="dcterms:W3CDTF">2025-06-29T07:43:17Z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