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еженедельный-обход-территории-19.07.2025"/>
    <w:p>
      <w:pPr>
        <w:pStyle w:val="Heading3"/>
      </w:pPr>
      <w:r>
        <w:t xml:space="preserve">Еженедельный обход территории 19.07.2025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drawing>
          <wp:inline>
            <wp:extent cx="5334000" cy="5537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1907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37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937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1907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93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1453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1907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45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19 июля</w:t>
      </w:r>
      <w:r>
        <w:t xml:space="preserve">, глава управы района Мещеряков Антон Александрович провел обход территории по запланированному маршруту. В обходе приняли участие заместитель главы управы Трушин Алексей Михайлович, начальник участка Магомедов Мурад Исмаилович, общественные советники,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ходе обхода обсудили актуальные вопросы: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⁠благоустройство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Ленинградский проспект, д. 1:</w:t>
      </w:r>
    </w:p>
    <w:p>
      <w:pPr>
        <w:pStyle w:val="BodyText"/>
      </w:pPr>
      <w:r>
        <w:t xml:space="preserve">- произвести окраску ограждения;</w:t>
      </w:r>
    </w:p>
    <w:p>
      <w:pPr>
        <w:pStyle w:val="BodyText"/>
      </w:pPr>
      <w:r>
        <w:t xml:space="preserve">- удалить травяную растительность со ступеней с внутренней стороны здания и восстановить их надлежащее техническое состояние;</w:t>
      </w:r>
    </w:p>
    <w:p>
      <w:pPr>
        <w:pStyle w:val="BodyText"/>
      </w:pPr>
      <w:r>
        <w:t xml:space="preserve">- восстановить горизонтальную разметку площадки для парковки специализированной техники;</w:t>
      </w:r>
    </w:p>
    <w:p>
      <w:pPr>
        <w:pStyle w:val="BodyText"/>
      </w:pPr>
      <w:r>
        <w:t xml:space="preserve">- произвести кронирование деревьев на дворовой территории;</w:t>
      </w:r>
    </w:p>
    <w:p>
      <w:pPr>
        <w:pStyle w:val="BodyText"/>
      </w:pPr>
      <w:r>
        <w:t xml:space="preserve">- привести в надлежащее санитарное состояние дворовую территорию и проезд.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Нижняя, д. 3:</w:t>
      </w:r>
    </w:p>
    <w:p>
      <w:pPr>
        <w:pStyle w:val="BodyText"/>
      </w:pPr>
      <w:r>
        <w:t xml:space="preserve">- выполнить подсыпку плодородного грунта для выравнивания уровня с тротуаром и подрезку асфальтового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Нижняя, д. 5:</w:t>
      </w:r>
    </w:p>
    <w:p>
      <w:pPr>
        <w:pStyle w:val="BodyText"/>
      </w:pPr>
      <w:r>
        <w:t xml:space="preserve">- удалить сухостойное дерево на дворовой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Нижняя, д. 7:</w:t>
      </w:r>
    </w:p>
    <w:p>
      <w:pPr>
        <w:pStyle w:val="BodyText"/>
      </w:pPr>
      <w:r>
        <w:t xml:space="preserve">- демонтировать ограждающие элементы с газона.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Нижняя, д. 11:</w:t>
      </w:r>
    </w:p>
    <w:p>
      <w:pPr>
        <w:pStyle w:val="BodyText"/>
      </w:pPr>
      <w:r>
        <w:t xml:space="preserve">- демонтировать устаревшие информационные стенды во всех подъездах и актуализировать объявления о планово-предупредительных работах.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http://begovoy.mos.ru/presscenter/calendar-of-events/detail/13113139.html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3113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3113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2025-07-23T06:31:01Z</dcterms:created>
  <dcterms:modified xsi:type="dcterms:W3CDTF">2025-07-23T06:31:01Z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